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D3" w:rsidRPr="008B7588" w:rsidRDefault="001028D3" w:rsidP="008B7588">
      <w:pPr>
        <w:autoSpaceDE w:val="0"/>
        <w:autoSpaceDN w:val="0"/>
        <w:adjustRightInd w:val="0"/>
        <w:jc w:val="right"/>
        <w:rPr>
          <w:sz w:val="26"/>
          <w:szCs w:val="26"/>
          <w:lang w:eastAsia="en-US"/>
        </w:rPr>
      </w:pPr>
      <w:r w:rsidRPr="008B7588">
        <w:rPr>
          <w:sz w:val="26"/>
          <w:szCs w:val="26"/>
        </w:rPr>
        <w:tab/>
      </w:r>
      <w:r w:rsidRPr="008B7588">
        <w:rPr>
          <w:b/>
          <w:sz w:val="26"/>
          <w:szCs w:val="26"/>
        </w:rPr>
        <w:t xml:space="preserve">Мировому судье судебного участка № 3 </w:t>
      </w:r>
    </w:p>
    <w:p w:rsidR="001028D3" w:rsidRPr="008B7588" w:rsidRDefault="001028D3" w:rsidP="008B7588">
      <w:pPr>
        <w:autoSpaceDE w:val="0"/>
        <w:autoSpaceDN w:val="0"/>
        <w:adjustRightInd w:val="0"/>
        <w:ind w:left="3969"/>
        <w:contextualSpacing/>
        <w:jc w:val="right"/>
        <w:rPr>
          <w:b/>
          <w:sz w:val="26"/>
          <w:szCs w:val="26"/>
        </w:rPr>
      </w:pPr>
      <w:r w:rsidRPr="008B7588">
        <w:rPr>
          <w:b/>
          <w:sz w:val="26"/>
          <w:szCs w:val="26"/>
        </w:rPr>
        <w:t>Кировского района города Екатеринбурга Свердловской области</w:t>
      </w:r>
    </w:p>
    <w:p w:rsidR="001028D3" w:rsidRPr="008B7588" w:rsidRDefault="001028D3" w:rsidP="008B7588">
      <w:pPr>
        <w:autoSpaceDE w:val="0"/>
        <w:autoSpaceDN w:val="0"/>
        <w:adjustRightInd w:val="0"/>
        <w:ind w:left="3969"/>
        <w:contextualSpacing/>
        <w:jc w:val="right"/>
        <w:rPr>
          <w:b/>
          <w:sz w:val="26"/>
          <w:szCs w:val="26"/>
        </w:rPr>
      </w:pPr>
      <w:r w:rsidRPr="008B7588">
        <w:rPr>
          <w:b/>
          <w:sz w:val="26"/>
          <w:szCs w:val="26"/>
        </w:rPr>
        <w:t>Рудаковой А.В.</w:t>
      </w:r>
    </w:p>
    <w:p w:rsidR="001028D3" w:rsidRPr="008B7588" w:rsidRDefault="001028D3" w:rsidP="008B7588">
      <w:pPr>
        <w:autoSpaceDE w:val="0"/>
        <w:autoSpaceDN w:val="0"/>
        <w:adjustRightInd w:val="0"/>
        <w:contextualSpacing/>
        <w:jc w:val="right"/>
        <w:rPr>
          <w:bCs/>
          <w:sz w:val="26"/>
          <w:szCs w:val="26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left="-18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8B7588">
        <w:rPr>
          <w:color w:val="000000"/>
          <w:sz w:val="26"/>
          <w:szCs w:val="26"/>
          <w:shd w:val="clear" w:color="auto" w:fill="FFFFFF"/>
        </w:rPr>
        <w:t xml:space="preserve">620075, Свердловская область, г. Екатеринбург, </w:t>
      </w:r>
    </w:p>
    <w:p w:rsidR="001028D3" w:rsidRPr="008B7588" w:rsidRDefault="001028D3" w:rsidP="008B7588">
      <w:pPr>
        <w:autoSpaceDE w:val="0"/>
        <w:autoSpaceDN w:val="0"/>
        <w:adjustRightInd w:val="0"/>
        <w:ind w:left="-18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8B7588">
        <w:rPr>
          <w:color w:val="000000"/>
          <w:sz w:val="26"/>
          <w:szCs w:val="26"/>
          <w:shd w:val="clear" w:color="auto" w:fill="FFFFFF"/>
        </w:rPr>
        <w:t>ул. Кузнечная, д. 72</w:t>
      </w:r>
    </w:p>
    <w:p w:rsidR="001028D3" w:rsidRPr="008B7588" w:rsidRDefault="001028D3" w:rsidP="008B7588">
      <w:pPr>
        <w:autoSpaceDE w:val="0"/>
        <w:autoSpaceDN w:val="0"/>
        <w:adjustRightInd w:val="0"/>
        <w:ind w:left="3969"/>
        <w:contextualSpacing/>
        <w:jc w:val="right"/>
        <w:rPr>
          <w:bCs/>
          <w:color w:val="000000"/>
          <w:sz w:val="26"/>
          <w:szCs w:val="26"/>
        </w:rPr>
      </w:pPr>
      <w:hyperlink r:id="rId5" w:history="1">
        <w:r w:rsidRPr="008B7588">
          <w:rPr>
            <w:rStyle w:val="Hyperlink"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3kir@dms66.ru</w:t>
        </w:r>
      </w:hyperlink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</w:p>
    <w:p w:rsidR="001028D3" w:rsidRPr="008B7588" w:rsidRDefault="001028D3" w:rsidP="008B7588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8B7588">
        <w:rPr>
          <w:b/>
          <w:sz w:val="26"/>
          <w:szCs w:val="26"/>
        </w:rPr>
        <w:t xml:space="preserve">Истец: </w:t>
      </w:r>
      <w:r w:rsidRPr="008B7588">
        <w:rPr>
          <w:sz w:val="26"/>
          <w:szCs w:val="26"/>
        </w:rPr>
        <w:t xml:space="preserve">Иванова Мария Ивановна, </w:t>
      </w:r>
      <w:r w:rsidRPr="008B7588">
        <w:rPr>
          <w:bCs/>
          <w:sz w:val="26"/>
          <w:szCs w:val="26"/>
        </w:rPr>
        <w:t>03.03.1990 г.р.,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  <w:r w:rsidRPr="008B7588">
        <w:rPr>
          <w:bCs/>
          <w:sz w:val="26"/>
          <w:szCs w:val="26"/>
        </w:rPr>
        <w:t>м.р. г. Свердловск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>проживающая по адресу: 620000, город Екатеринбург, ул. Комсомольская, д. 10, кв. 10</w:t>
      </w:r>
    </w:p>
    <w:p w:rsidR="001028D3" w:rsidRPr="008B7588" w:rsidRDefault="001028D3" w:rsidP="008B7588">
      <w:pPr>
        <w:autoSpaceDE w:val="0"/>
        <w:autoSpaceDN w:val="0"/>
        <w:adjustRightInd w:val="0"/>
        <w:ind w:left="-18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 xml:space="preserve">Идентификатор: паспорт 65 00 310031, </w:t>
      </w:r>
    </w:p>
    <w:p w:rsidR="001028D3" w:rsidRPr="008B7588" w:rsidRDefault="001028D3" w:rsidP="008B7588">
      <w:pPr>
        <w:autoSpaceDE w:val="0"/>
        <w:autoSpaceDN w:val="0"/>
        <w:adjustRightInd w:val="0"/>
        <w:ind w:left="-18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>выдан 01.01.2023 года, ГУ МВД РФ по Свердловской области, код подразделения 000-000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8B7588">
        <w:rPr>
          <w:spacing w:val="-6"/>
          <w:sz w:val="26"/>
          <w:szCs w:val="26"/>
        </w:rPr>
        <w:t>Тел. 8 (950) 650-01-01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8B7588">
        <w:rPr>
          <w:spacing w:val="-6"/>
          <w:sz w:val="26"/>
          <w:szCs w:val="26"/>
          <w:lang w:val="en-US"/>
        </w:rPr>
        <w:t>E</w:t>
      </w:r>
      <w:r w:rsidRPr="008B7588">
        <w:rPr>
          <w:spacing w:val="-6"/>
          <w:sz w:val="26"/>
          <w:szCs w:val="26"/>
        </w:rPr>
        <w:t>-</w:t>
      </w:r>
      <w:r w:rsidRPr="008B7588">
        <w:rPr>
          <w:spacing w:val="-6"/>
          <w:sz w:val="26"/>
          <w:szCs w:val="26"/>
          <w:lang w:val="en-US"/>
        </w:rPr>
        <w:t>mail</w:t>
      </w:r>
      <w:r w:rsidRPr="008B7588">
        <w:rPr>
          <w:spacing w:val="-6"/>
          <w:sz w:val="26"/>
          <w:szCs w:val="26"/>
        </w:rPr>
        <w:t>: 222222@</w:t>
      </w:r>
      <w:r w:rsidRPr="008B7588">
        <w:rPr>
          <w:spacing w:val="-6"/>
          <w:sz w:val="26"/>
          <w:szCs w:val="26"/>
          <w:lang w:val="en-US"/>
        </w:rPr>
        <w:t>mail</w:t>
      </w:r>
      <w:r w:rsidRPr="008B7588">
        <w:rPr>
          <w:spacing w:val="-6"/>
          <w:sz w:val="26"/>
          <w:szCs w:val="26"/>
        </w:rPr>
        <w:t>.</w:t>
      </w:r>
      <w:r w:rsidRPr="008B7588">
        <w:rPr>
          <w:spacing w:val="-6"/>
          <w:sz w:val="26"/>
          <w:szCs w:val="26"/>
          <w:lang w:val="en-US"/>
        </w:rPr>
        <w:t>ru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z w:val="26"/>
          <w:szCs w:val="26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8B7588">
        <w:rPr>
          <w:b/>
          <w:sz w:val="26"/>
          <w:szCs w:val="26"/>
        </w:rPr>
        <w:t>Ответчик:</w:t>
      </w:r>
      <w:r w:rsidRPr="008B7588">
        <w:rPr>
          <w:bCs/>
          <w:sz w:val="26"/>
          <w:szCs w:val="26"/>
        </w:rPr>
        <w:t xml:space="preserve"> Иванов Иван Иванович, 01.01.1990 г.р.,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>м.р. г. Свердловск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>проживающий по адресу: 620000, город Екатеринбург, ул. Комсомольская, д.1, кв. 1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bCs/>
          <w:sz w:val="26"/>
          <w:szCs w:val="26"/>
        </w:rPr>
      </w:pPr>
      <w:r w:rsidRPr="008B7588">
        <w:rPr>
          <w:bCs/>
          <w:sz w:val="26"/>
          <w:szCs w:val="26"/>
        </w:rPr>
        <w:t>Идентификатор: паспорт 65 13 401001, выдан 01.01.2023 года, ГУ МВД РФ по Свердловской области, код подразделения 000-000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8B7588">
        <w:rPr>
          <w:spacing w:val="-6"/>
          <w:sz w:val="26"/>
          <w:szCs w:val="26"/>
        </w:rPr>
        <w:t>Тел. 8 (901) 001-01-01</w:t>
      </w:r>
    </w:p>
    <w:p w:rsidR="001028D3" w:rsidRPr="008B7588" w:rsidRDefault="001028D3" w:rsidP="008B7588">
      <w:pPr>
        <w:autoSpaceDE w:val="0"/>
        <w:autoSpaceDN w:val="0"/>
        <w:adjustRightInd w:val="0"/>
        <w:contextualSpacing/>
        <w:jc w:val="right"/>
        <w:rPr>
          <w:b/>
          <w:sz w:val="26"/>
          <w:szCs w:val="26"/>
        </w:rPr>
      </w:pPr>
      <w:r w:rsidRPr="008B7588">
        <w:rPr>
          <w:spacing w:val="-6"/>
          <w:sz w:val="26"/>
          <w:szCs w:val="26"/>
          <w:lang w:val="en-US"/>
        </w:rPr>
        <w:t>E</w:t>
      </w:r>
      <w:r w:rsidRPr="008B7588">
        <w:rPr>
          <w:spacing w:val="-6"/>
          <w:sz w:val="26"/>
          <w:szCs w:val="26"/>
        </w:rPr>
        <w:t>-</w:t>
      </w:r>
      <w:r w:rsidRPr="008B7588">
        <w:rPr>
          <w:spacing w:val="-6"/>
          <w:sz w:val="26"/>
          <w:szCs w:val="26"/>
          <w:lang w:val="en-US"/>
        </w:rPr>
        <w:t>mail</w:t>
      </w:r>
      <w:r w:rsidRPr="008B7588">
        <w:rPr>
          <w:spacing w:val="-6"/>
          <w:sz w:val="26"/>
          <w:szCs w:val="26"/>
        </w:rPr>
        <w:t>: 111111@</w:t>
      </w:r>
      <w:r w:rsidRPr="008B7588">
        <w:rPr>
          <w:spacing w:val="-6"/>
          <w:sz w:val="26"/>
          <w:szCs w:val="26"/>
          <w:lang w:val="en-US"/>
        </w:rPr>
        <w:t>mail</w:t>
      </w:r>
      <w:r w:rsidRPr="008B7588">
        <w:rPr>
          <w:spacing w:val="-6"/>
          <w:sz w:val="26"/>
          <w:szCs w:val="26"/>
        </w:rPr>
        <w:t>.</w:t>
      </w:r>
      <w:r w:rsidRPr="008B7588">
        <w:rPr>
          <w:spacing w:val="-6"/>
          <w:sz w:val="26"/>
          <w:szCs w:val="26"/>
          <w:lang w:val="en-US"/>
        </w:rPr>
        <w:t>ru</w:t>
      </w:r>
    </w:p>
    <w:p w:rsidR="001028D3" w:rsidRPr="008B7588" w:rsidRDefault="001028D3" w:rsidP="008B7588">
      <w:pPr>
        <w:autoSpaceDE w:val="0"/>
        <w:autoSpaceDN w:val="0"/>
        <w:adjustRightInd w:val="0"/>
        <w:ind w:left="3420"/>
        <w:contextualSpacing/>
        <w:jc w:val="right"/>
        <w:rPr>
          <w:spacing w:val="-6"/>
          <w:sz w:val="26"/>
          <w:szCs w:val="26"/>
        </w:rPr>
      </w:pPr>
      <w:r w:rsidRPr="008B7588">
        <w:rPr>
          <w:sz w:val="26"/>
          <w:szCs w:val="26"/>
        </w:rPr>
        <w:t xml:space="preserve"> </w:t>
      </w:r>
    </w:p>
    <w:p w:rsidR="001028D3" w:rsidRPr="008B7588" w:rsidRDefault="001028D3" w:rsidP="008B7588">
      <w:pPr>
        <w:autoSpaceDE w:val="0"/>
        <w:autoSpaceDN w:val="0"/>
        <w:adjustRightInd w:val="0"/>
        <w:ind w:left="2880"/>
        <w:contextualSpacing/>
        <w:jc w:val="right"/>
        <w:rPr>
          <w:bCs/>
          <w:i/>
          <w:iCs/>
          <w:sz w:val="26"/>
          <w:szCs w:val="26"/>
        </w:rPr>
      </w:pPr>
      <w:r w:rsidRPr="008B7588">
        <w:rPr>
          <w:bCs/>
          <w:i/>
          <w:iCs/>
          <w:sz w:val="26"/>
          <w:szCs w:val="26"/>
        </w:rPr>
        <w:t>(вместо паспорта можно указать СНИЛС, или ИНН, или ГРНИП, или серия и номер водительских прав, или серия и номер свидетельства о регистрации ТС)</w:t>
      </w:r>
    </w:p>
    <w:p w:rsidR="001028D3" w:rsidRPr="008B7588" w:rsidRDefault="001028D3" w:rsidP="008B7588">
      <w:pPr>
        <w:autoSpaceDE w:val="0"/>
        <w:autoSpaceDN w:val="0"/>
        <w:adjustRightInd w:val="0"/>
        <w:ind w:left="2880"/>
        <w:contextualSpacing/>
        <w:jc w:val="right"/>
        <w:rPr>
          <w:bCs/>
          <w:i/>
          <w:iCs/>
          <w:sz w:val="26"/>
          <w:szCs w:val="26"/>
        </w:rPr>
      </w:pPr>
      <w:r w:rsidRPr="008B7588">
        <w:rPr>
          <w:bCs/>
          <w:i/>
          <w:iCs/>
          <w:sz w:val="26"/>
          <w:szCs w:val="26"/>
        </w:rPr>
        <w:t>(если не известен ни один из идентификаторов, то указывается: данные идентификаторов ответчика не известны)</w:t>
      </w:r>
    </w:p>
    <w:p w:rsidR="001028D3" w:rsidRPr="008B7588" w:rsidRDefault="001028D3" w:rsidP="008B7588">
      <w:pPr>
        <w:autoSpaceDE w:val="0"/>
        <w:autoSpaceDN w:val="0"/>
        <w:adjustRightInd w:val="0"/>
        <w:contextualSpacing/>
        <w:jc w:val="right"/>
        <w:rPr>
          <w:bCs/>
          <w:iCs/>
          <w:sz w:val="26"/>
          <w:szCs w:val="26"/>
        </w:rPr>
      </w:pPr>
      <w:r w:rsidRPr="008B7588">
        <w:rPr>
          <w:b/>
          <w:bCs/>
          <w:iCs/>
          <w:sz w:val="26"/>
          <w:szCs w:val="26"/>
        </w:rPr>
        <w:t>Государственная пошлина:</w:t>
      </w:r>
      <w:r w:rsidRPr="008B7588">
        <w:rPr>
          <w:bCs/>
          <w:iCs/>
          <w:sz w:val="26"/>
          <w:szCs w:val="26"/>
        </w:rPr>
        <w:t xml:space="preserve"> п. 5, ч.1 ст.333.36 НК РФ </w:t>
      </w:r>
    </w:p>
    <w:p w:rsidR="001028D3" w:rsidRPr="008B7588" w:rsidRDefault="001028D3" w:rsidP="008B7588">
      <w:pPr>
        <w:autoSpaceDE w:val="0"/>
        <w:autoSpaceDN w:val="0"/>
        <w:adjustRightInd w:val="0"/>
        <w:contextualSpacing/>
        <w:jc w:val="right"/>
        <w:rPr>
          <w:bCs/>
          <w:iCs/>
          <w:sz w:val="26"/>
          <w:szCs w:val="26"/>
        </w:rPr>
      </w:pPr>
      <w:r w:rsidRPr="008B7588">
        <w:rPr>
          <w:bCs/>
          <w:iCs/>
          <w:sz w:val="26"/>
          <w:szCs w:val="26"/>
        </w:rPr>
        <w:t>5000 рублей 00 копеек</w:t>
      </w:r>
    </w:p>
    <w:p w:rsidR="001028D3" w:rsidRPr="008B7588" w:rsidRDefault="001028D3" w:rsidP="008B7588">
      <w:pPr>
        <w:autoSpaceDE w:val="0"/>
        <w:autoSpaceDN w:val="0"/>
        <w:adjustRightInd w:val="0"/>
        <w:ind w:left="2880"/>
        <w:contextualSpacing/>
        <w:rPr>
          <w:sz w:val="26"/>
          <w:szCs w:val="26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left="3969"/>
        <w:contextualSpacing/>
        <w:jc w:val="right"/>
        <w:rPr>
          <w:i/>
          <w:sz w:val="26"/>
          <w:szCs w:val="26"/>
        </w:rPr>
      </w:pPr>
      <w:r w:rsidRPr="008B7588">
        <w:rPr>
          <w:i/>
          <w:sz w:val="26"/>
          <w:szCs w:val="26"/>
        </w:rPr>
        <w:t>(Все, указанные здесь данные, условны. Необходимо указать в полном объеме свои личные данные, как в образце)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Исковое заявление</w:t>
      </w:r>
    </w:p>
    <w:p w:rsidR="001028D3" w:rsidRPr="008B7588" w:rsidRDefault="001028D3" w:rsidP="008B7588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о расторжении брака 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17 февраля 2014 года между мной и ответчиком Ивановым Иваном Ивановичем заключен брак, что подтверждается</w:t>
      </w:r>
      <w:r w:rsidRPr="008B7588">
        <w:rPr>
          <w:sz w:val="26"/>
          <w:szCs w:val="26"/>
        </w:rPr>
        <w:t xml:space="preserve"> свидетельством о заключении брака РС № 123456, выданным Кировским отделом ЗАГС г. Екатеринбурга Свердловской области (Приложение № 3)</w:t>
      </w:r>
      <w:r w:rsidRPr="008B7588">
        <w:rPr>
          <w:sz w:val="26"/>
          <w:szCs w:val="26"/>
          <w:lang w:eastAsia="en-US"/>
        </w:rPr>
        <w:t>, актовая запись № 654321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От брака у нас имеется несовершеннолетний ребенок Иванов Михаил Иванович 04.02.2015 г.р. что подтверждается свидетельством о рождении № 123456, выданным 07 февраля 2015 года </w:t>
      </w:r>
      <w:r w:rsidRPr="008B7588">
        <w:rPr>
          <w:bCs/>
          <w:color w:val="000000"/>
          <w:sz w:val="26"/>
          <w:szCs w:val="26"/>
        </w:rPr>
        <w:t>отделом ЗАГС Кировского района г. Екатеринбурга</w:t>
      </w:r>
      <w:r w:rsidRPr="008B7588">
        <w:rPr>
          <w:sz w:val="26"/>
          <w:szCs w:val="26"/>
          <w:lang w:eastAsia="en-US"/>
        </w:rPr>
        <w:t xml:space="preserve"> (Приложение № 4), который в настоящее время проживает со мной, споров о месте проживания ребенка не имеется.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Фактически брачные отношения между мной и Ответчиком прекращены с 01 августа 2024 года г. Общее хозяйство с указанного времени не ведется, общего семейного бюджета нет.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Дальнейшая совместная жизнь с Ивановым И.И. стала невозможна. Спора о разделе имущества, являющегося совместной собственностью супругов, в настоящее время нет. 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На основании изложенного и в соответствии со ст. 21 Семейного кодекса Российской Федерации, ст. ст. 131, 132 Гражданского процессуального кодекса Российской Федерации 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Прошу: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1. Расторгнуть брак между Ивановной Марией Ивановной и Ивановым Иваном Ивановичем, зарегистрированный 17.02.2014 года </w:t>
      </w:r>
      <w:r w:rsidRPr="008B7588">
        <w:rPr>
          <w:sz w:val="26"/>
          <w:szCs w:val="26"/>
        </w:rPr>
        <w:t>отделом ЗАГС г. Екатеринбурга Свердловской области</w:t>
      </w:r>
      <w:r w:rsidRPr="008B7588">
        <w:rPr>
          <w:sz w:val="26"/>
          <w:szCs w:val="26"/>
          <w:lang w:eastAsia="en-US"/>
        </w:rPr>
        <w:t>, актовая запись № 654321</w:t>
      </w:r>
    </w:p>
    <w:p w:rsidR="001028D3" w:rsidRPr="008B7588" w:rsidRDefault="001028D3" w:rsidP="008B7588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Приложение:</w:t>
      </w:r>
    </w:p>
    <w:p w:rsidR="001028D3" w:rsidRPr="008B7588" w:rsidRDefault="001028D3" w:rsidP="008B75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Оригинал квитанции об оплате государственной пошлины</w:t>
      </w:r>
    </w:p>
    <w:p w:rsidR="001028D3" w:rsidRPr="008B7588" w:rsidRDefault="001028D3" w:rsidP="008B75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Квитанции почты о направлении искового заявления с приложениями ответчику</w:t>
      </w:r>
    </w:p>
    <w:p w:rsidR="001028D3" w:rsidRPr="008B7588" w:rsidRDefault="001028D3" w:rsidP="008B75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Свидетельство о заключении брака от 17.02.2014 года РС № 123456 (ОРИГИНАЛ)</w:t>
      </w:r>
    </w:p>
    <w:p w:rsidR="001028D3" w:rsidRPr="008B7588" w:rsidRDefault="001028D3" w:rsidP="008B75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 xml:space="preserve"> Копия свидетельства о рождении ребенка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Истец                                                                                             Иванова М.И.</w:t>
      </w: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10 октября 2024 год</w:t>
      </w: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Default="001028D3" w:rsidP="003D3A8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028D3" w:rsidRDefault="001028D3" w:rsidP="003D3A80">
      <w:pPr>
        <w:rPr>
          <w:sz w:val="28"/>
          <w:szCs w:val="28"/>
        </w:rPr>
      </w:pPr>
    </w:p>
    <w:p w:rsidR="001028D3" w:rsidRDefault="001028D3" w:rsidP="003D3A80">
      <w:pPr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1028D3" w:rsidRDefault="001028D3" w:rsidP="003D3A80">
      <w:pPr>
        <w:rPr>
          <w:sz w:val="28"/>
          <w:szCs w:val="28"/>
        </w:rPr>
      </w:pPr>
      <w:r>
        <w:rPr>
          <w:sz w:val="28"/>
          <w:szCs w:val="28"/>
        </w:rPr>
        <w:t>Обстоятельства дела, адреса, ФИО, номера дела, вымышлены, любое совпадение случайно, текст приводится в качестве примера заявления. Учитывая, что каждая ситуация является сугубо индивидуальной, рекомендую обращаться к адвокату за получением квалифицированной юридической помощи!</w:t>
      </w: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8B7588">
        <w:rPr>
          <w:sz w:val="26"/>
          <w:szCs w:val="26"/>
          <w:lang w:eastAsia="en-US"/>
        </w:rPr>
        <w:t>Информация для сведения:</w:t>
      </w:r>
    </w:p>
    <w:p w:rsidR="001028D3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bookmarkStart w:id="0" w:name="Par65"/>
      <w:bookmarkEnd w:id="0"/>
      <w:r w:rsidRPr="008B7588">
        <w:rPr>
          <w:sz w:val="26"/>
          <w:szCs w:val="26"/>
          <w:lang w:eastAsia="en-US"/>
        </w:rPr>
        <w:t xml:space="preserve">В иске обязательно необходимо указать, с какой даты прекращены фактически брачные </w:t>
      </w:r>
      <w:r w:rsidRPr="008B7588">
        <w:rPr>
          <w:color w:val="000000"/>
          <w:sz w:val="26"/>
          <w:szCs w:val="26"/>
          <w:lang w:eastAsia="en-US"/>
        </w:rPr>
        <w:t xml:space="preserve">отношения. 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Размер государственной пошлины необходимо проверять на момент подачи иска. Он указан в п. 5 ч.1 ст. 333.19 НК РФ.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8B7588">
        <w:rPr>
          <w:color w:val="000000"/>
          <w:sz w:val="26"/>
          <w:szCs w:val="26"/>
          <w:lang w:eastAsia="en-US"/>
        </w:rPr>
        <w:t>Согласно п. 2 ч. 1 ст. 23 Гражданского процессуального кодекса Российской Федерации дела о расторжении брака, если между супругами отсутствует спор о детях, в качестве суда первой инстанции рассматривает мировой судья.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bookmarkStart w:id="1" w:name="Par66"/>
      <w:bookmarkEnd w:id="1"/>
      <w:r w:rsidRPr="008B7588">
        <w:rPr>
          <w:color w:val="000000"/>
          <w:sz w:val="26"/>
          <w:szCs w:val="26"/>
          <w:lang w:eastAsia="en-US"/>
        </w:rPr>
        <w:t xml:space="preserve"> Перечень обязательных сведений об истце и ответчике, которые необходимо указать в исковом заявлении, см. в ч. 2 ст. 131 Гражданского процессуального кодекса Российской Федерации.</w:t>
      </w:r>
      <w:bookmarkStart w:id="2" w:name="Par67"/>
      <w:bookmarkEnd w:id="2"/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bookmarkStart w:id="3" w:name="Par68"/>
      <w:bookmarkEnd w:id="3"/>
      <w:r w:rsidRPr="008B7588">
        <w:rPr>
          <w:color w:val="000000"/>
          <w:sz w:val="26"/>
          <w:szCs w:val="26"/>
          <w:lang w:eastAsia="en-US"/>
        </w:rPr>
        <w:t>Согласно п. 2 ст. 23 Семейного кодекса Российской Федерации при взаимном согласии супругов на расторжение брака расторжение брака производится судом не ранее истечения месяца со дня подачи супругами заявления о расторжении брака.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8B7588">
        <w:rPr>
          <w:color w:val="000000"/>
          <w:sz w:val="26"/>
          <w:szCs w:val="26"/>
          <w:lang w:eastAsia="en-US"/>
        </w:rPr>
        <w:t>В соответствии с п. 2 ст. 22 Семейного кодекса Российской Федерации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  <w:r w:rsidRPr="008B7588">
        <w:rPr>
          <w:color w:val="000000"/>
          <w:sz w:val="26"/>
          <w:szCs w:val="26"/>
          <w:lang w:eastAsia="en-US"/>
        </w:rPr>
        <w:t>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:rsidR="001028D3" w:rsidRPr="008B7588" w:rsidRDefault="001028D3" w:rsidP="008B7588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eastAsia="en-US"/>
        </w:rPr>
      </w:pPr>
    </w:p>
    <w:p w:rsidR="001028D3" w:rsidRPr="008B7588" w:rsidRDefault="001028D3" w:rsidP="008B7588">
      <w:pPr>
        <w:rPr>
          <w:color w:val="000000"/>
          <w:sz w:val="26"/>
          <w:szCs w:val="26"/>
          <w:lang w:eastAsia="en-US"/>
        </w:rPr>
      </w:pPr>
    </w:p>
    <w:p w:rsidR="001028D3" w:rsidRPr="008B7588" w:rsidRDefault="001028D3" w:rsidP="008B7588">
      <w:pPr>
        <w:rPr>
          <w:color w:val="000000"/>
          <w:sz w:val="26"/>
          <w:szCs w:val="26"/>
        </w:rPr>
      </w:pPr>
    </w:p>
    <w:sectPr w:rsidR="001028D3" w:rsidRPr="008B7588" w:rsidSect="00E9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53F"/>
    <w:multiLevelType w:val="hybridMultilevel"/>
    <w:tmpl w:val="5ED20E64"/>
    <w:lvl w:ilvl="0" w:tplc="F5CC475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9422B03"/>
    <w:multiLevelType w:val="hybridMultilevel"/>
    <w:tmpl w:val="0E1E00DA"/>
    <w:lvl w:ilvl="0" w:tplc="A8264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870"/>
    <w:rsid w:val="0004451A"/>
    <w:rsid w:val="000A5737"/>
    <w:rsid w:val="000D448E"/>
    <w:rsid w:val="001028D3"/>
    <w:rsid w:val="001418EC"/>
    <w:rsid w:val="00204C85"/>
    <w:rsid w:val="00257A8F"/>
    <w:rsid w:val="002909F7"/>
    <w:rsid w:val="00381870"/>
    <w:rsid w:val="003D3A80"/>
    <w:rsid w:val="00446825"/>
    <w:rsid w:val="004D4A4D"/>
    <w:rsid w:val="005966E7"/>
    <w:rsid w:val="008B7588"/>
    <w:rsid w:val="009919A8"/>
    <w:rsid w:val="00AB4045"/>
    <w:rsid w:val="00B07A18"/>
    <w:rsid w:val="00B66CBF"/>
    <w:rsid w:val="00BA28D0"/>
    <w:rsid w:val="00E571ED"/>
    <w:rsid w:val="00E94446"/>
    <w:rsid w:val="00F5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537B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D4A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kir@dms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697</Words>
  <Characters>3978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</dc:creator>
  <cp:keywords/>
  <dc:description/>
  <cp:lastModifiedBy>Викуля</cp:lastModifiedBy>
  <cp:revision>8</cp:revision>
  <cp:lastPrinted>2022-07-16T04:09:00Z</cp:lastPrinted>
  <dcterms:created xsi:type="dcterms:W3CDTF">2022-07-16T04:01:00Z</dcterms:created>
  <dcterms:modified xsi:type="dcterms:W3CDTF">2025-02-27T13:16:00Z</dcterms:modified>
</cp:coreProperties>
</file>